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070"/>
        <w:gridCol w:w="3071"/>
        <w:gridCol w:w="3071"/>
      </w:tblGrid>
      <w:tr w:rsidR="00C931D4" w:rsidTr="00C931D4">
        <w:tc>
          <w:tcPr>
            <w:tcW w:w="3070" w:type="dxa"/>
          </w:tcPr>
          <w:p w:rsidR="00C931D4" w:rsidRDefault="00C931D4">
            <w:r>
              <w:t>KATILIMCILAR</w:t>
            </w:r>
          </w:p>
        </w:tc>
        <w:tc>
          <w:tcPr>
            <w:tcW w:w="3071" w:type="dxa"/>
          </w:tcPr>
          <w:p w:rsidR="00C931D4" w:rsidRDefault="00C931D4">
            <w:r>
              <w:t>TOPLANTI YERİ</w:t>
            </w:r>
          </w:p>
        </w:tc>
        <w:tc>
          <w:tcPr>
            <w:tcW w:w="3071" w:type="dxa"/>
          </w:tcPr>
          <w:p w:rsidR="00C931D4" w:rsidRDefault="00C931D4">
            <w:r>
              <w:t>TARİH VE SAAT</w:t>
            </w:r>
          </w:p>
        </w:tc>
      </w:tr>
      <w:tr w:rsidR="00C931D4" w:rsidTr="00C931D4">
        <w:tc>
          <w:tcPr>
            <w:tcW w:w="3070" w:type="dxa"/>
          </w:tcPr>
          <w:p w:rsidR="00C931D4" w:rsidRDefault="00C931D4">
            <w:r w:rsidRPr="00C931D4">
              <w:t>Okul Öncesi Eğitim Kurumları   ve İlkokullarda Görevli      Rehber Öğretmenler</w:t>
            </w:r>
          </w:p>
        </w:tc>
        <w:tc>
          <w:tcPr>
            <w:tcW w:w="3071" w:type="dxa"/>
          </w:tcPr>
          <w:p w:rsidR="00C931D4" w:rsidRDefault="00C931D4" w:rsidP="00C931D4">
            <w:r>
              <w:t>Rehberlik ve Araştırma Merkezi</w:t>
            </w:r>
          </w:p>
          <w:p w:rsidR="00C931D4" w:rsidRDefault="00C931D4" w:rsidP="00C931D4">
            <w:r>
              <w:t>Konferans Salonu</w:t>
            </w:r>
          </w:p>
        </w:tc>
        <w:tc>
          <w:tcPr>
            <w:tcW w:w="3071" w:type="dxa"/>
          </w:tcPr>
          <w:p w:rsidR="00C931D4" w:rsidRDefault="00C931D4">
            <w:r w:rsidRPr="00C931D4">
              <w:t>06.10.2016 saat 10:00</w:t>
            </w:r>
          </w:p>
        </w:tc>
      </w:tr>
      <w:tr w:rsidR="00C931D4" w:rsidTr="00C931D4">
        <w:tc>
          <w:tcPr>
            <w:tcW w:w="3070" w:type="dxa"/>
          </w:tcPr>
          <w:p w:rsidR="00C931D4" w:rsidRDefault="00C931D4">
            <w:r w:rsidRPr="00C931D4">
              <w:t>Ortaokullarda Görevli Rehber Öğretmenler</w:t>
            </w:r>
          </w:p>
        </w:tc>
        <w:tc>
          <w:tcPr>
            <w:tcW w:w="3071" w:type="dxa"/>
          </w:tcPr>
          <w:p w:rsidR="00C931D4" w:rsidRDefault="00C931D4" w:rsidP="00C931D4">
            <w:r>
              <w:t>Rehberlik ve Araştırma Merkezi</w:t>
            </w:r>
          </w:p>
          <w:p w:rsidR="00C931D4" w:rsidRDefault="00C931D4" w:rsidP="00C931D4">
            <w:r>
              <w:t>Konferans Salonu</w:t>
            </w:r>
          </w:p>
        </w:tc>
        <w:tc>
          <w:tcPr>
            <w:tcW w:w="3071" w:type="dxa"/>
          </w:tcPr>
          <w:p w:rsidR="00C931D4" w:rsidRDefault="00C931D4">
            <w:r w:rsidRPr="00C931D4">
              <w:t>06.10.2016 saat 13:00</w:t>
            </w:r>
          </w:p>
        </w:tc>
      </w:tr>
      <w:tr w:rsidR="00C931D4" w:rsidTr="00C931D4">
        <w:tc>
          <w:tcPr>
            <w:tcW w:w="3070" w:type="dxa"/>
          </w:tcPr>
          <w:p w:rsidR="00C931D4" w:rsidRDefault="00C931D4">
            <w:r w:rsidRPr="00C931D4">
              <w:t>Ortaöğretim Kurumlarında Görevli Rehber Öğrretmenler</w:t>
            </w:r>
          </w:p>
        </w:tc>
        <w:tc>
          <w:tcPr>
            <w:tcW w:w="3071" w:type="dxa"/>
          </w:tcPr>
          <w:p w:rsidR="00C931D4" w:rsidRDefault="00C931D4" w:rsidP="00C931D4">
            <w:r>
              <w:t>Rehberlik ve Araştırma Merkezi</w:t>
            </w:r>
          </w:p>
          <w:p w:rsidR="00C931D4" w:rsidRDefault="00C931D4" w:rsidP="00C931D4">
            <w:r>
              <w:t>Konferans Salonu</w:t>
            </w:r>
          </w:p>
        </w:tc>
        <w:tc>
          <w:tcPr>
            <w:tcW w:w="3071" w:type="dxa"/>
          </w:tcPr>
          <w:p w:rsidR="00C931D4" w:rsidRDefault="00C931D4">
            <w:r w:rsidRPr="00C931D4">
              <w:t xml:space="preserve">  06.10.2016 saat 15:00</w:t>
            </w:r>
          </w:p>
        </w:tc>
      </w:tr>
    </w:tbl>
    <w:p w:rsidR="0031497E" w:rsidRDefault="0031497E"/>
    <w:sectPr w:rsidR="0031497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97E" w:rsidRDefault="0031497E" w:rsidP="00C931D4">
      <w:pPr>
        <w:spacing w:after="0" w:line="240" w:lineRule="auto"/>
      </w:pPr>
      <w:r>
        <w:separator/>
      </w:r>
    </w:p>
  </w:endnote>
  <w:endnote w:type="continuationSeparator" w:id="1">
    <w:p w:rsidR="0031497E" w:rsidRDefault="0031497E" w:rsidP="00C93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B" w:rsidRDefault="0030106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B" w:rsidRDefault="0030106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B" w:rsidRDefault="0030106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97E" w:rsidRDefault="0031497E" w:rsidP="00C931D4">
      <w:pPr>
        <w:spacing w:after="0" w:line="240" w:lineRule="auto"/>
      </w:pPr>
      <w:r>
        <w:separator/>
      </w:r>
    </w:p>
  </w:footnote>
  <w:footnote w:type="continuationSeparator" w:id="1">
    <w:p w:rsidR="0031497E" w:rsidRDefault="0031497E" w:rsidP="00C931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B" w:rsidRDefault="0030106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D4" w:rsidRDefault="00C931D4">
    <w:pPr>
      <w:pStyle w:val="stbilgi"/>
    </w:pPr>
  </w:p>
  <w:p w:rsidR="00C931D4" w:rsidRDefault="00C931D4">
    <w:pPr>
      <w:pStyle w:val="stbilgi"/>
    </w:pPr>
    <w:r w:rsidRPr="00C931D4">
      <w:t xml:space="preserve">Rehber Öğretmenler Sene Başı </w:t>
    </w:r>
    <w:r>
      <w:t>To</w:t>
    </w:r>
    <w:r w:rsidRPr="00C931D4">
      <w:t>plantısı</w:t>
    </w:r>
  </w:p>
  <w:p w:rsidR="00C931D4" w:rsidRDefault="00C931D4">
    <w:pPr>
      <w:pStyle w:val="stbilgi"/>
    </w:pPr>
  </w:p>
  <w:p w:rsidR="00C931D4" w:rsidRDefault="00C931D4" w:rsidP="00C931D4">
    <w:pPr>
      <w:pStyle w:val="stbilgi"/>
    </w:pPr>
    <w:r w:rsidRPr="00C931D4">
      <w:t>İlgi  : 17.04.2001 tarih ve 24376Sayılı Resmi Gazetede yayınlanan MEB Rehberlik ve Psiokolojik  Danışma Hizmetleri  Yönetmenliği'nin 30. Maddesinin/ n bendi</w:t>
    </w:r>
    <w:r>
      <w:t xml:space="preserve">                                                     </w:t>
    </w:r>
  </w:p>
  <w:p w:rsidR="00C931D4" w:rsidRDefault="00C931D4" w:rsidP="00C931D4">
    <w:pPr>
      <w:pStyle w:val="stbilgi"/>
      <w:tabs>
        <w:tab w:val="clear" w:pos="4536"/>
        <w:tab w:val="clear" w:pos="9072"/>
        <w:tab w:val="left" w:pos="1552"/>
      </w:tabs>
    </w:pPr>
  </w:p>
  <w:p w:rsidR="00C931D4" w:rsidRDefault="006D0D4A" w:rsidP="00C931D4">
    <w:pPr>
      <w:pStyle w:val="stbilgi"/>
      <w:tabs>
        <w:tab w:val="clear" w:pos="4536"/>
        <w:tab w:val="clear" w:pos="9072"/>
        <w:tab w:val="left" w:pos="1552"/>
      </w:tabs>
      <w:jc w:val="both"/>
    </w:pPr>
    <w:r>
      <w:tab/>
    </w:r>
    <w:r w:rsidR="00C931D4" w:rsidRPr="00C931D4">
      <w:t>İlgi yönetmelik gereği; İlimiz Merkez ve ilçelerinde bulunan okullarda görev yapan rehber öğretmenlerle aşağıda belirtilen yer ve tarihte Milli Eğitim Müdür Yardımcısı Mehmet Naci ŞEMDİNOĞLU Başkanlığında Rehberlik ve Araştırma Merkezi Müdürlüğünün Konferans Salonunda "Rehber Öğretmenlerle Se</w:t>
    </w:r>
    <w:r w:rsidR="00C931D4">
      <w:t>ne Başı"  toplantı</w:t>
    </w:r>
    <w:r w:rsidR="0030106B">
      <w:t xml:space="preserve">sı </w:t>
    </w:r>
    <w:r w:rsidR="00C931D4">
      <w:t xml:space="preserve"> yapılacaktır.</w:t>
    </w:r>
  </w:p>
  <w:p w:rsidR="00C931D4" w:rsidRDefault="006D0D4A" w:rsidP="00C931D4">
    <w:pPr>
      <w:pStyle w:val="stbilgi"/>
      <w:tabs>
        <w:tab w:val="clear" w:pos="4536"/>
        <w:tab w:val="clear" w:pos="9072"/>
        <w:tab w:val="left" w:pos="1552"/>
      </w:tabs>
      <w:jc w:val="both"/>
    </w:pPr>
    <w:r>
      <w:tab/>
    </w:r>
    <w:r w:rsidR="00C931D4">
      <w:t>Okulunuz Rehber Öğretmenlerin aşağida belirtilen yer ve saatte hazır bulunmalarını önemle rica ederim.</w:t>
    </w:r>
  </w:p>
  <w:p w:rsidR="00C931D4" w:rsidRDefault="00C931D4" w:rsidP="00C931D4">
    <w:pPr>
      <w:pStyle w:val="stbilgi"/>
      <w:tabs>
        <w:tab w:val="clear" w:pos="4536"/>
        <w:tab w:val="clear" w:pos="9072"/>
        <w:tab w:val="left" w:pos="1552"/>
      </w:tabs>
    </w:pPr>
  </w:p>
  <w:p w:rsidR="00C931D4" w:rsidRDefault="00C931D4" w:rsidP="00C931D4">
    <w:pPr>
      <w:pStyle w:val="stbilgi"/>
      <w:tabs>
        <w:tab w:val="clear" w:pos="4536"/>
        <w:tab w:val="clear" w:pos="9072"/>
        <w:tab w:val="left" w:pos="1552"/>
      </w:tabs>
    </w:pPr>
  </w:p>
  <w:p w:rsidR="00C931D4" w:rsidRDefault="00C931D4">
    <w:pPr>
      <w:pStyle w:val="stbilgi"/>
    </w:pPr>
    <w:r>
      <w:tab/>
      <w:t xml:space="preserve">                                                                                          Bilgiye PALA</w:t>
    </w:r>
  </w:p>
  <w:p w:rsidR="00C931D4" w:rsidRDefault="00C931D4">
    <w:pPr>
      <w:pStyle w:val="stbilgi"/>
    </w:pPr>
    <w:r>
      <w:tab/>
      <w:t xml:space="preserve">                                                                                                   İlçe Milli Eğitim Şube Müdürü</w:t>
    </w:r>
  </w:p>
  <w:p w:rsidR="00C931D4" w:rsidRDefault="00C931D4">
    <w:pPr>
      <w:pStyle w:val="stbilgi"/>
    </w:pPr>
  </w:p>
  <w:p w:rsidR="00C931D4" w:rsidRDefault="00C931D4">
    <w:pPr>
      <w:pStyle w:val="stbilgi"/>
    </w:pPr>
  </w:p>
  <w:p w:rsidR="00C931D4" w:rsidRDefault="00C931D4">
    <w:pPr>
      <w:pStyle w:val="stbilgi"/>
    </w:pPr>
  </w:p>
  <w:p w:rsidR="00C931D4" w:rsidRDefault="00C931D4">
    <w:pPr>
      <w:pStyle w:val="stbilgi"/>
    </w:pPr>
  </w:p>
  <w:p w:rsidR="00C931D4" w:rsidRDefault="00C931D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B" w:rsidRDefault="0030106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useFELayout/>
  </w:compat>
  <w:rsids>
    <w:rsidRoot w:val="00C931D4"/>
    <w:rsid w:val="0030106B"/>
    <w:rsid w:val="0031497E"/>
    <w:rsid w:val="006D0D4A"/>
    <w:rsid w:val="00C931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931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931D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931D4"/>
  </w:style>
  <w:style w:type="paragraph" w:styleId="Altbilgi">
    <w:name w:val="footer"/>
    <w:basedOn w:val="Normal"/>
    <w:link w:val="AltbilgiChar"/>
    <w:uiPriority w:val="99"/>
    <w:semiHidden/>
    <w:unhideWhenUsed/>
    <w:rsid w:val="00C931D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931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ayasa21</dc:creator>
  <cp:keywords/>
  <dc:description/>
  <cp:lastModifiedBy>ayasa21</cp:lastModifiedBy>
  <cp:revision>4</cp:revision>
  <dcterms:created xsi:type="dcterms:W3CDTF">2016-10-03T11:25:00Z</dcterms:created>
  <dcterms:modified xsi:type="dcterms:W3CDTF">2016-10-03T11:36:00Z</dcterms:modified>
</cp:coreProperties>
</file>